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- Chapter 9 Assignment -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In the process of completing this assignment I learned a few things. First and foremost is cameras are a pain in the ass. Trying to figure out a camera’s settings without looking anything up can be very time consuming. After figuring out how to work my brothers camera I placed three books on the table and spread them a few inches apart. In the first half of the project I was working with manual settings and changing the ISO and f-stop. After shooting at each f-stop I saw the image getting gradually darker. While in the second half of this I used aperture-priority mode and instead of the image getting darker the other objects around my focus became sharper. After everything I felt better about using the camera and would like to play around with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it further.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___________________________________________________________________________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38100</wp:posOffset>
            </wp:positionV>
            <wp:extent cx="5943600" cy="3962400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Assignment Description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1. Take an adjustable camera that is not a cell phone or any camera on which shutter speed and f-stops cannot be adjusted. Set it on a stable surface. Line up three objects in front of the lens. Stagger them left to right and be making certain that each is set back a few inches from the one in front of it. Tennis balls work well for this. Set the camera on manual and the ISO at 400.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The ambient light for this assignment should not be in bright sunlight or at night. Average light such as an overcast day would be ideal.</w:t>
        <w:br w:type="textWrapping"/>
        <w:br w:type="textWrapping"/>
        <w:t xml:space="preserve">From the vantage point of front-to-rear, focus on the object in the middle which would be the second object from the lens. Set the shutter speed at a 90th of a second and an f-stop of 2.8. If your camera doesn’t have an iris opening as low as f-2.8, use the next highest one. This could be f-3.5, f-4 or f-4.5</w:t>
        <w:br w:type="textWrapping"/>
        <w:br w:type="textWrapping"/>
        <w:t xml:space="preserve">Shoot one picture. Now go to the next highest f-stop. We’ll assume that’s f-4 or f-5.6. Make another picture and continue this process until you’ve made a picture at every f-stop until you reach f-22 which, on most cameras will be the highest f-stop.</w:t>
        <w:br w:type="textWrapping"/>
        <w:br w:type="textWrapping"/>
        <w:t xml:space="preserve">Review these pictures and note the difference in the brightness from first to last.</w:t>
        <w:br w:type="textWrapping"/>
        <w:br w:type="textWrapping"/>
        <w:t xml:space="preserve">2. With the same set-up, change the camera setting from manual to aperture-priority. Repeat the above assignment, changing the f-stop from lowest to highest.</w:t>
        <w:br w:type="textWrapping"/>
        <w:br w:type="textWrapping"/>
        <w:t xml:space="preserve">In looking at your results, notice that the brightness of your images has not changed, but that the depth-of-field has increased, making the front and rear objects appear sharper.</w:t>
        <w:br w:type="textWrapping"/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