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1C" w:rsidRDefault="00A564A2" w:rsidP="00A564A2">
      <w:pPr>
        <w:pStyle w:val="ListParagraph"/>
        <w:numPr>
          <w:ilvl w:val="0"/>
          <w:numId w:val="1"/>
        </w:numPr>
      </w:pPr>
      <w:r>
        <w:t>Explain how and why Muybridge shot his first film.</w:t>
      </w:r>
    </w:p>
    <w:p w:rsidR="00A564A2" w:rsidRDefault="00A564A2" w:rsidP="00A564A2">
      <w:pPr>
        <w:ind w:left="360"/>
      </w:pPr>
      <w:r>
        <w:t>It was an experiment helping the governor of California settle a bet by filming a running horse. The technique he pioneered was the first example of using a series of still photos projected onto a screen. He used 40 still cameras rigged with a trip wire to capture the images.</w:t>
      </w:r>
    </w:p>
    <w:p w:rsidR="00A564A2" w:rsidRDefault="00A564A2" w:rsidP="00A564A2">
      <w:pPr>
        <w:pStyle w:val="ListParagraph"/>
        <w:numPr>
          <w:ilvl w:val="0"/>
          <w:numId w:val="1"/>
        </w:numPr>
      </w:pPr>
      <w:r>
        <w:t>How did sound synchronization affect the film industry?</w:t>
      </w:r>
    </w:p>
    <w:p w:rsidR="00A564A2" w:rsidRDefault="00A564A2" w:rsidP="00A564A2">
      <w:pPr>
        <w:ind w:left="360"/>
      </w:pPr>
      <w:r>
        <w:t>Sound synchronization did not take off in the movie scene at first. It wasn’t until 1926 with the vitaphone that film makers realized they could play music simultaneously with film. From there, innovation like the Sound On Film method was implemented and new genre’s immerged like musicals and gangster films.</w:t>
      </w:r>
    </w:p>
    <w:p w:rsidR="00A564A2" w:rsidRDefault="00A564A2" w:rsidP="00A564A2">
      <w:pPr>
        <w:pStyle w:val="ListParagraph"/>
        <w:numPr>
          <w:ilvl w:val="0"/>
          <w:numId w:val="1"/>
        </w:numPr>
      </w:pPr>
      <w:r>
        <w:t>How and why did the Golden Age of Hollywood end?</w:t>
      </w:r>
    </w:p>
    <w:p w:rsidR="00A564A2" w:rsidRDefault="007E78FC" w:rsidP="00A564A2">
      <w:pPr>
        <w:ind w:left="360"/>
      </w:pPr>
      <w:r>
        <w:t xml:space="preserve">The studio system was shaken up by anti trust lawsuits and the rise of </w:t>
      </w:r>
      <w:r w:rsidR="00B975BF">
        <w:t xml:space="preserve">other </w:t>
      </w:r>
      <w:r w:rsidR="00794FCC">
        <w:t>media outlets</w:t>
      </w:r>
      <w:bookmarkStart w:id="0" w:name="_GoBack"/>
      <w:bookmarkEnd w:id="0"/>
      <w:r w:rsidR="00B975BF">
        <w:t xml:space="preserve"> like television </w:t>
      </w:r>
      <w:r>
        <w:t>helped end the Golden Age.</w:t>
      </w:r>
    </w:p>
    <w:p w:rsidR="007E78FC" w:rsidRDefault="007E78FC" w:rsidP="007E78FC">
      <w:pPr>
        <w:pStyle w:val="ListParagraph"/>
        <w:numPr>
          <w:ilvl w:val="0"/>
          <w:numId w:val="1"/>
        </w:numPr>
      </w:pPr>
      <w:r>
        <w:t>What is the significance of the French New Wave?</w:t>
      </w:r>
    </w:p>
    <w:p w:rsidR="007E78FC" w:rsidRDefault="00707738" w:rsidP="007E78FC">
      <w:pPr>
        <w:ind w:left="360"/>
      </w:pPr>
      <w:r>
        <w:t xml:space="preserve">It brought a more Auteur style </w:t>
      </w:r>
      <w:r w:rsidR="00BD0639">
        <w:t>to cinema and more relevance to issues that surrounded them. Some techniques film makers started incorporating with this are long tracking shots and documentary styles of editing.</w:t>
      </w:r>
    </w:p>
    <w:p w:rsidR="00BD0639" w:rsidRDefault="00BD0639" w:rsidP="00BD0639">
      <w:pPr>
        <w:pStyle w:val="ListParagraph"/>
        <w:numPr>
          <w:ilvl w:val="0"/>
          <w:numId w:val="1"/>
        </w:numPr>
      </w:pPr>
      <w:r>
        <w:t>Define genre and why it is important.</w:t>
      </w:r>
    </w:p>
    <w:p w:rsidR="00BD0639" w:rsidRDefault="007C05EA" w:rsidP="00BD0639">
      <w:pPr>
        <w:ind w:left="360"/>
      </w:pPr>
      <w:r>
        <w:t xml:space="preserve">Genre is simply the categorization of art. It’s the difference between story types and how they are told. </w:t>
      </w:r>
    </w:p>
    <w:p w:rsidR="007C05EA" w:rsidRDefault="007C05EA" w:rsidP="007C05EA">
      <w:pPr>
        <w:pStyle w:val="ListParagraph"/>
        <w:numPr>
          <w:ilvl w:val="0"/>
          <w:numId w:val="1"/>
        </w:numPr>
      </w:pPr>
      <w:r>
        <w:t>Compare and contrast Drama and Comedy.</w:t>
      </w:r>
    </w:p>
    <w:p w:rsidR="00A564A2" w:rsidRDefault="007C05EA" w:rsidP="00DF3A43">
      <w:pPr>
        <w:ind w:left="360"/>
      </w:pPr>
      <w:r>
        <w:t xml:space="preserve">Some comparisons are both of these genres were first defined by the Greeks. In contrast, drama depends on in depth character development, interaction, and highly emotional themes. While comedies depend on characters that are funny in and of themselves usually finding themselves in difficult but humorous situations. </w:t>
      </w:r>
    </w:p>
    <w:p w:rsidR="00DF3A43" w:rsidRDefault="00DF3A43" w:rsidP="00DF3A43">
      <w:pPr>
        <w:pStyle w:val="ListParagraph"/>
        <w:numPr>
          <w:ilvl w:val="0"/>
          <w:numId w:val="1"/>
        </w:numPr>
      </w:pPr>
      <w:r>
        <w:t xml:space="preserve">Explain why Romance films always show the protagonist going through pain and rejection initially. </w:t>
      </w:r>
    </w:p>
    <w:p w:rsidR="00DF3A43" w:rsidRDefault="00DF3A43" w:rsidP="00DF3A43">
      <w:pPr>
        <w:ind w:left="360"/>
      </w:pPr>
      <w:r>
        <w:t xml:space="preserve">To touch on our human side. To show the character is vulnerable. </w:t>
      </w:r>
      <w:r w:rsidR="00AA6110">
        <w:t>To develop the character better.</w:t>
      </w:r>
    </w:p>
    <w:sectPr w:rsidR="00DF3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42B08"/>
    <w:multiLevelType w:val="hybridMultilevel"/>
    <w:tmpl w:val="7484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A2"/>
    <w:rsid w:val="000E13EF"/>
    <w:rsid w:val="00707738"/>
    <w:rsid w:val="00794FCC"/>
    <w:rsid w:val="007C05EA"/>
    <w:rsid w:val="007E78FC"/>
    <w:rsid w:val="009850FB"/>
    <w:rsid w:val="00A564A2"/>
    <w:rsid w:val="00AA6110"/>
    <w:rsid w:val="00B975BF"/>
    <w:rsid w:val="00BD0639"/>
    <w:rsid w:val="00D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1838-E180-46C4-B733-9F99B470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Day &amp; Zimmermann</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Presa, Jonathan</dc:creator>
  <cp:keywords/>
  <dc:description/>
  <cp:lastModifiedBy>Presa, Jonathan</cp:lastModifiedBy>
  <cp:revision>3</cp:revision>
  <dcterms:created xsi:type="dcterms:W3CDTF">2018-06-15T16:43:00Z</dcterms:created>
  <dcterms:modified xsi:type="dcterms:W3CDTF">2018-06-15T19:38:00Z</dcterms:modified>
</cp:coreProperties>
</file>