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6995D" w14:textId="77777777" w:rsidR="00737B59" w:rsidRDefault="00F659A8">
      <w:r>
        <w:t>Chapter 1 was very insightful.  I never considered the damage that is done to our ears as we listen to our favorite songs at certain volumes.  The functions of waves and hearing the huge difference between mono and stereo was also cool.  Meeting with my mentor Daniel was also cool because he tied everything together and provided me with a new insight that I will take with me when mixing and even creating my own music</w:t>
      </w:r>
      <w:bookmarkStart w:id="0" w:name="_GoBack"/>
      <w:bookmarkEnd w:id="0"/>
    </w:p>
    <w:sectPr w:rsidR="00737B59" w:rsidSect="00314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A8"/>
    <w:rsid w:val="00314B6C"/>
    <w:rsid w:val="00D94C09"/>
    <w:rsid w:val="00F659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8B71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Macintosh Word</Application>
  <DocSecurity>0</DocSecurity>
  <Lines>2</Lines>
  <Paragraphs>1</Paragraphs>
  <ScaleCrop>false</ScaleCrop>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Haddock, Marquise</dc:creator>
  <cp:keywords/>
  <dc:description/>
  <cp:lastModifiedBy>Haddock, Marquise</cp:lastModifiedBy>
  <cp:revision>1</cp:revision>
  <dcterms:created xsi:type="dcterms:W3CDTF">2017-10-02T02:47:00Z</dcterms:created>
  <dcterms:modified xsi:type="dcterms:W3CDTF">2017-10-02T02:49:00Z</dcterms:modified>
</cp:coreProperties>
</file>