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AD" w:rsidRDefault="00754DD8">
      <w:r>
        <w:t>QUIZ TEN</w:t>
      </w:r>
    </w:p>
    <w:p w:rsidR="00867E35" w:rsidRDefault="00754DD8">
      <w:pPr>
        <w:rPr>
          <w:rFonts w:ascii="GothamBook" w:hAnsi="GothamBook" w:cs="Arial"/>
          <w:color w:val="373737"/>
          <w:sz w:val="23"/>
          <w:szCs w:val="23"/>
        </w:rPr>
      </w:pPr>
      <w:r w:rsidRPr="00867E35">
        <w:rPr>
          <w:rFonts w:ascii="GothamBook" w:hAnsi="GothamBook" w:cs="Arial"/>
          <w:b/>
          <w:color w:val="373737"/>
          <w:sz w:val="23"/>
          <w:szCs w:val="23"/>
        </w:rPr>
        <w:t>What is the most important part of creating an interesting second act? How will you accomplish this?</w:t>
      </w:r>
      <w:r w:rsidR="000C3019">
        <w:rPr>
          <w:rFonts w:ascii="GothamBook" w:hAnsi="GothamBook" w:cs="Arial"/>
          <w:color w:val="373737"/>
          <w:sz w:val="23"/>
          <w:szCs w:val="23"/>
        </w:rPr>
        <w:t xml:space="preserve"> </w:t>
      </w:r>
    </w:p>
    <w:p w:rsidR="00754DD8" w:rsidRDefault="000C3019">
      <w:pPr>
        <w:rPr>
          <w:rFonts w:ascii="GothamBook" w:hAnsi="GothamBook" w:cs="Arial"/>
          <w:color w:val="373737"/>
          <w:sz w:val="23"/>
          <w:szCs w:val="23"/>
        </w:rPr>
      </w:pPr>
      <w:bookmarkStart w:id="0" w:name="_GoBack"/>
      <w:bookmarkEnd w:id="0"/>
      <w:r>
        <w:rPr>
          <w:rFonts w:ascii="GothamBook" w:hAnsi="GothamBook" w:cs="Arial"/>
          <w:color w:val="373737"/>
          <w:sz w:val="23"/>
          <w:szCs w:val="23"/>
        </w:rPr>
        <w:t xml:space="preserve">The most important part is accurately ramping up the </w:t>
      </w:r>
      <w:r w:rsidR="00A551EF">
        <w:rPr>
          <w:rFonts w:ascii="GothamBook" w:hAnsi="GothamBook" w:cs="Arial"/>
          <w:color w:val="373737"/>
          <w:sz w:val="23"/>
          <w:szCs w:val="23"/>
        </w:rPr>
        <w:t>tension. This is done by good writing, digging deep into character motivations and drawing up conflict at every turn.</w:t>
      </w:r>
    </w:p>
    <w:p w:rsidR="00754DD8" w:rsidRPr="00867E35" w:rsidRDefault="00754DD8">
      <w:pPr>
        <w:rPr>
          <w:rFonts w:ascii="GothamBook" w:hAnsi="GothamBook" w:cs="Arial"/>
          <w:b/>
          <w:color w:val="373737"/>
          <w:sz w:val="23"/>
          <w:szCs w:val="23"/>
        </w:rPr>
      </w:pPr>
      <w:r w:rsidRPr="00867E35">
        <w:rPr>
          <w:rFonts w:ascii="GothamBook" w:hAnsi="GothamBook" w:cs="Arial"/>
          <w:b/>
          <w:color w:val="373737"/>
          <w:sz w:val="23"/>
          <w:szCs w:val="23"/>
        </w:rPr>
        <w:t>What narrative tools are used during your construction of your second act?</w:t>
      </w:r>
    </w:p>
    <w:p w:rsidR="00A551EF" w:rsidRDefault="00A551EF">
      <w:pPr>
        <w:rPr>
          <w:rFonts w:ascii="GothamBook" w:hAnsi="GothamBook" w:cs="Arial"/>
          <w:color w:val="373737"/>
          <w:sz w:val="23"/>
          <w:szCs w:val="23"/>
        </w:rPr>
      </w:pPr>
      <w:r>
        <w:rPr>
          <w:rFonts w:ascii="GothamBook" w:hAnsi="GothamBook" w:cs="Arial"/>
          <w:color w:val="373737"/>
          <w:sz w:val="23"/>
          <w:szCs w:val="23"/>
        </w:rPr>
        <w:t xml:space="preserve">First off don’t play anything safe, have a clear and concise voice, this will cause characters to make hard decisions. </w:t>
      </w:r>
      <w:r w:rsidR="00867E35">
        <w:rPr>
          <w:rFonts w:ascii="GothamBook" w:hAnsi="GothamBook" w:cs="Arial"/>
          <w:color w:val="373737"/>
          <w:sz w:val="23"/>
          <w:szCs w:val="23"/>
        </w:rPr>
        <w:t xml:space="preserve">Break rules that you have set in your world. </w:t>
      </w:r>
    </w:p>
    <w:p w:rsidR="00754DD8" w:rsidRPr="00867E35" w:rsidRDefault="00754DD8">
      <w:pPr>
        <w:rPr>
          <w:rFonts w:ascii="GothamBook" w:hAnsi="GothamBook" w:cs="Arial"/>
          <w:b/>
          <w:color w:val="373737"/>
          <w:sz w:val="23"/>
          <w:szCs w:val="23"/>
        </w:rPr>
      </w:pPr>
      <w:r w:rsidRPr="00867E35">
        <w:rPr>
          <w:rFonts w:ascii="GothamBook" w:hAnsi="GothamBook" w:cs="Arial"/>
          <w:b/>
          <w:color w:val="373737"/>
          <w:sz w:val="23"/>
          <w:szCs w:val="23"/>
        </w:rPr>
        <w:t>What emotions are you attempting to capture during your second act?</w:t>
      </w:r>
    </w:p>
    <w:p w:rsidR="00867E35" w:rsidRDefault="00867E35">
      <w:pPr>
        <w:rPr>
          <w:rFonts w:ascii="GothamBook" w:hAnsi="GothamBook" w:cs="Arial"/>
          <w:color w:val="373737"/>
          <w:sz w:val="23"/>
          <w:szCs w:val="23"/>
        </w:rPr>
      </w:pPr>
      <w:r>
        <w:rPr>
          <w:rFonts w:ascii="GothamBook" w:hAnsi="GothamBook" w:cs="Arial"/>
          <w:color w:val="373737"/>
          <w:sz w:val="23"/>
          <w:szCs w:val="23"/>
        </w:rPr>
        <w:t xml:space="preserve">Tension, suspense, and passion. </w:t>
      </w:r>
    </w:p>
    <w:p w:rsidR="00754DD8" w:rsidRPr="00867E35" w:rsidRDefault="00754DD8">
      <w:pPr>
        <w:rPr>
          <w:rFonts w:ascii="GothamBook" w:hAnsi="GothamBook" w:cs="Arial"/>
          <w:b/>
          <w:color w:val="373737"/>
          <w:sz w:val="23"/>
          <w:szCs w:val="23"/>
        </w:rPr>
      </w:pPr>
      <w:r w:rsidRPr="00867E35">
        <w:rPr>
          <w:rFonts w:ascii="GothamBook" w:hAnsi="GothamBook" w:cs="Arial"/>
          <w:b/>
          <w:color w:val="373737"/>
          <w:sz w:val="23"/>
          <w:szCs w:val="23"/>
        </w:rPr>
        <w:t>What is the ultimate goal of your second act?</w:t>
      </w:r>
    </w:p>
    <w:p w:rsidR="00867E35" w:rsidRDefault="00867E35">
      <w:pPr>
        <w:rPr>
          <w:rFonts w:ascii="GothamBook" w:hAnsi="GothamBook" w:cs="Arial"/>
          <w:color w:val="373737"/>
          <w:sz w:val="23"/>
          <w:szCs w:val="23"/>
        </w:rPr>
      </w:pPr>
      <w:r>
        <w:rPr>
          <w:rFonts w:ascii="GothamBook" w:hAnsi="GothamBook" w:cs="Arial"/>
          <w:color w:val="373737"/>
          <w:sz w:val="23"/>
          <w:szCs w:val="23"/>
        </w:rPr>
        <w:t>To build up for the climax.</w:t>
      </w:r>
    </w:p>
    <w:p w:rsidR="00754DD8" w:rsidRDefault="00754DD8"/>
    <w:sectPr w:rsidR="0075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Boo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D8"/>
    <w:rsid w:val="000C3019"/>
    <w:rsid w:val="001366AD"/>
    <w:rsid w:val="005D4370"/>
    <w:rsid w:val="00754DD8"/>
    <w:rsid w:val="00867E35"/>
    <w:rsid w:val="00A5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6456"/>
  <w15:chartTrackingRefBased/>
  <w15:docId w15:val="{737FE9D6-0488-42AD-B706-CE66822F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Miracola</dc:creator>
  <cp:keywords/>
  <dc:description/>
  <cp:lastModifiedBy>Anthony Miracola</cp:lastModifiedBy>
  <cp:revision>2</cp:revision>
  <dcterms:created xsi:type="dcterms:W3CDTF">2017-03-20T18:18:00Z</dcterms:created>
  <dcterms:modified xsi:type="dcterms:W3CDTF">2017-03-20T22:51:00Z</dcterms:modified>
</cp:coreProperties>
</file>