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10/14/2015</w:t>
      </w:r>
    </w:p>
    <w:p>
      <w:pPr>
        <w:pStyle w:val="Body"/>
        <w:spacing w:line="480" w:lineRule="auto"/>
        <w:rPr>
          <w:sz w:val="24"/>
          <w:szCs w:val="24"/>
        </w:rPr>
      </w:pPr>
    </w:p>
    <w:p>
      <w:pPr>
        <w:pStyle w:val="Body"/>
        <w:spacing w:line="480" w:lineRule="auto"/>
        <w:rPr>
          <w:sz w:val="24"/>
          <w:szCs w:val="24"/>
        </w:rPr>
      </w:pPr>
      <w:r>
        <w:rPr>
          <w:sz w:val="24"/>
          <w:szCs w:val="24"/>
          <w:rtl w:val="0"/>
        </w:rPr>
        <w:tab/>
        <w:t xml:space="preserve">One idea that I have for mashing two genres together, and I know that they have been done before, is to mash horror and comedy. The idea that I have </w:t>
      </w:r>
      <w:r>
        <w:rPr>
          <w:sz w:val="24"/>
          <w:szCs w:val="24"/>
          <w:rtl w:val="0"/>
        </w:rPr>
        <w:t>is</w:t>
      </w:r>
      <w:r>
        <w:rPr>
          <w:sz w:val="24"/>
          <w:szCs w:val="24"/>
          <w:rtl w:val="0"/>
          <w:lang w:val="en-US"/>
        </w:rPr>
        <w:t xml:space="preserve"> kind of a zombie movie, but instead of people turning walking corpses, they turn into old people. They still crave for the flesh of the living, but they also complain about their backs and use walkers to get around. </w:t>
      </w:r>
    </w:p>
    <w:p>
      <w:pPr>
        <w:pStyle w:val="Body"/>
        <w:spacing w:line="480" w:lineRule="auto"/>
        <w:rPr>
          <w:sz w:val="24"/>
          <w:szCs w:val="24"/>
        </w:rPr>
      </w:pPr>
      <w:r>
        <w:rPr>
          <w:sz w:val="24"/>
          <w:szCs w:val="24"/>
          <w:rtl w:val="0"/>
        </w:rPr>
        <w:tab/>
        <w:t xml:space="preserve">The story takes place on a college campus with a group of young people. Not too far from campus, is a nuclear waste site that is right next door to a retirement home. The radiation eventually poisons the elderly, which makes them hungry for the flesh of the young. One of these old people stumbles upon the college campus and bites one of the students. Eventually the student gets a really high fever and </w:t>
      </w:r>
      <w:r>
        <w:rPr>
          <w:sz w:val="24"/>
          <w:szCs w:val="24"/>
          <w:rtl w:val="0"/>
        </w:rPr>
        <w:t>Alzheimer</w:t>
      </w:r>
      <w:r>
        <w:rPr>
          <w:rFonts w:hAnsi="Helvetica" w:hint="default"/>
          <w:sz w:val="24"/>
          <w:szCs w:val="24"/>
          <w:rtl w:val="0"/>
          <w:lang w:val="en-US"/>
        </w:rPr>
        <w:t>’</w:t>
      </w:r>
      <w:r>
        <w:rPr>
          <w:sz w:val="24"/>
          <w:szCs w:val="24"/>
          <w:rtl w:val="0"/>
        </w:rPr>
        <w:t>s</w:t>
      </w:r>
      <w:r>
        <w:rPr>
          <w:sz w:val="24"/>
          <w:szCs w:val="24"/>
          <w:rtl w:val="0"/>
          <w:lang w:val="en-US"/>
        </w:rPr>
        <w:t>. They keep forgetting where they are and who everyone is. Once the student has succumb to the illness, their hair turns grey and their skin wrinkles. They can</w:t>
      </w:r>
      <w:r>
        <w:rPr>
          <w:rFonts w:hAnsi="Helvetica" w:hint="default"/>
          <w:sz w:val="24"/>
          <w:szCs w:val="24"/>
          <w:rtl w:val="0"/>
          <w:lang w:val="en-US"/>
        </w:rPr>
        <w:t>’</w:t>
      </w:r>
      <w:r>
        <w:rPr>
          <w:sz w:val="24"/>
          <w:szCs w:val="24"/>
          <w:rtl w:val="0"/>
          <w:lang w:val="en-US"/>
        </w:rPr>
        <w:t>t walk unassisted and all they want to do is show people pictures of their grandchildren.</w:t>
      </w:r>
    </w:p>
    <w:p>
      <w:pPr>
        <w:pStyle w:val="Body"/>
        <w:spacing w:line="480" w:lineRule="auto"/>
      </w:pPr>
      <w:r>
        <w:rPr>
          <w:sz w:val="24"/>
          <w:szCs w:val="24"/>
          <w:rtl w:val="0"/>
        </w:rPr>
        <w:tab/>
        <w:t>The main group of students notice that there is something wrong and fight off the invasion of the flesh eating elderly. They discover their weak point that</w:t>
      </w:r>
      <w:r>
        <w:rPr>
          <w:rFonts w:hAnsi="Helvetica" w:hint="default"/>
          <w:sz w:val="24"/>
          <w:szCs w:val="24"/>
          <w:rtl w:val="0"/>
          <w:lang w:val="en-US"/>
        </w:rPr>
        <w:t>’</w:t>
      </w:r>
      <w:r>
        <w:rPr>
          <w:sz w:val="24"/>
          <w:szCs w:val="24"/>
          <w:rtl w:val="0"/>
          <w:lang w:val="en-US"/>
        </w:rPr>
        <w:t>ll stop these old folk dead in their tracks, their hips. A few of these friends are lost on their escape to safety, but eventually they manage to make their way out of the ancient carnage. After finding their way to this safety they just so happen to stumble upon the source of the problem, the retirement home full of radioactive old people.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